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729" w:rsidRDefault="00412729" w:rsidP="006F2DED">
      <w:pPr>
        <w:autoSpaceDE w:val="0"/>
        <w:autoSpaceDN w:val="0"/>
        <w:adjustRightInd w:val="0"/>
        <w:spacing w:after="0" w:line="240" w:lineRule="auto"/>
        <w:ind w:right="-314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921C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75D0">
        <w:rPr>
          <w:rFonts w:ascii="Times New Roman" w:hAnsi="Times New Roman" w:cs="Times New Roman"/>
          <w:sz w:val="28"/>
          <w:szCs w:val="28"/>
        </w:rPr>
        <w:t>5</w:t>
      </w:r>
    </w:p>
    <w:p w:rsidR="006E5448" w:rsidRDefault="00412729" w:rsidP="006F2DED">
      <w:pPr>
        <w:autoSpaceDE w:val="0"/>
        <w:autoSpaceDN w:val="0"/>
        <w:adjustRightInd w:val="0"/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CE3412">
        <w:rPr>
          <w:rFonts w:ascii="Times New Roman" w:hAnsi="Times New Roman" w:cs="Times New Roman"/>
          <w:sz w:val="28"/>
          <w:szCs w:val="28"/>
        </w:rPr>
        <w:t>решению</w:t>
      </w:r>
    </w:p>
    <w:p w:rsidR="006E5448" w:rsidRDefault="00CE3412" w:rsidP="006F2DED">
      <w:pPr>
        <w:autoSpaceDE w:val="0"/>
        <w:autoSpaceDN w:val="0"/>
        <w:adjustRightInd w:val="0"/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Воронежской городской Думы</w:t>
      </w:r>
    </w:p>
    <w:p w:rsidR="00412729" w:rsidRDefault="00CE3412" w:rsidP="006F2DED">
      <w:pPr>
        <w:autoSpaceDE w:val="0"/>
        <w:autoSpaceDN w:val="0"/>
        <w:adjustRightInd w:val="0"/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__.__.____ № ______</w:t>
      </w:r>
    </w:p>
    <w:p w:rsidR="00412729" w:rsidRDefault="00412729" w:rsidP="004127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3412" w:rsidRDefault="00CE3412" w:rsidP="006F2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412" w:rsidRPr="00CE3412" w:rsidRDefault="00CE3412" w:rsidP="00CE3412">
      <w:pPr>
        <w:autoSpaceDE w:val="0"/>
        <w:autoSpaceDN w:val="0"/>
        <w:adjustRightInd w:val="0"/>
        <w:spacing w:after="0" w:line="240" w:lineRule="auto"/>
        <w:ind w:right="-31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E341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Pr="00CE3412">
        <w:rPr>
          <w:rFonts w:ascii="Times New Roman" w:hAnsi="Times New Roman" w:cs="Times New Roman"/>
          <w:bCs/>
          <w:sz w:val="28"/>
          <w:szCs w:val="28"/>
        </w:rPr>
        <w:t>№</w:t>
      </w:r>
      <w:r w:rsidRPr="00CE3412">
        <w:rPr>
          <w:rFonts w:ascii="Times New Roman" w:hAnsi="Times New Roman" w:cs="Times New Roman"/>
          <w:bCs/>
          <w:sz w:val="28"/>
          <w:szCs w:val="28"/>
        </w:rPr>
        <w:t xml:space="preserve"> 1</w:t>
      </w:r>
    </w:p>
    <w:p w:rsidR="00CE3412" w:rsidRPr="00CE3412" w:rsidRDefault="00CE3412" w:rsidP="00CE3412">
      <w:pPr>
        <w:autoSpaceDE w:val="0"/>
        <w:autoSpaceDN w:val="0"/>
        <w:adjustRightInd w:val="0"/>
        <w:spacing w:after="0" w:line="240" w:lineRule="auto"/>
        <w:ind w:right="-31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E3412">
        <w:rPr>
          <w:rFonts w:ascii="Times New Roman" w:hAnsi="Times New Roman" w:cs="Times New Roman"/>
          <w:bCs/>
          <w:sz w:val="28"/>
          <w:szCs w:val="28"/>
        </w:rPr>
        <w:t>к Правилам</w:t>
      </w:r>
    </w:p>
    <w:p w:rsidR="00CE3412" w:rsidRPr="00CE3412" w:rsidRDefault="00CE3412" w:rsidP="00CE3412">
      <w:pPr>
        <w:autoSpaceDE w:val="0"/>
        <w:autoSpaceDN w:val="0"/>
        <w:adjustRightInd w:val="0"/>
        <w:spacing w:after="0" w:line="240" w:lineRule="auto"/>
        <w:ind w:right="-31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E3412">
        <w:rPr>
          <w:rFonts w:ascii="Times New Roman" w:hAnsi="Times New Roman" w:cs="Times New Roman"/>
          <w:bCs/>
          <w:sz w:val="28"/>
          <w:szCs w:val="28"/>
        </w:rPr>
        <w:t>землепользования и застройки</w:t>
      </w:r>
    </w:p>
    <w:p w:rsidR="00CE3412" w:rsidRPr="00CE3412" w:rsidRDefault="00CE3412" w:rsidP="00CE3412">
      <w:pPr>
        <w:autoSpaceDE w:val="0"/>
        <w:autoSpaceDN w:val="0"/>
        <w:adjustRightInd w:val="0"/>
        <w:spacing w:after="0" w:line="240" w:lineRule="auto"/>
        <w:ind w:right="-31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E3412">
        <w:rPr>
          <w:rFonts w:ascii="Times New Roman" w:hAnsi="Times New Roman" w:cs="Times New Roman"/>
          <w:bCs/>
          <w:sz w:val="28"/>
          <w:szCs w:val="28"/>
        </w:rPr>
        <w:t>городского округа город Воронеж</w:t>
      </w:r>
    </w:p>
    <w:p w:rsidR="00CE3412" w:rsidRDefault="00CE3412" w:rsidP="006F2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412" w:rsidRDefault="00CE3412" w:rsidP="006F2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2DED" w:rsidRPr="006F2DED" w:rsidRDefault="006F2DED" w:rsidP="006F2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2DED">
        <w:rPr>
          <w:rFonts w:ascii="Times New Roman" w:hAnsi="Times New Roman" w:cs="Times New Roman"/>
          <w:b/>
          <w:bCs/>
          <w:sz w:val="28"/>
          <w:szCs w:val="28"/>
        </w:rPr>
        <w:t>Виды</w:t>
      </w:r>
    </w:p>
    <w:p w:rsidR="006F2DED" w:rsidRPr="006F2DED" w:rsidRDefault="006F2DED" w:rsidP="006F2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2DED">
        <w:rPr>
          <w:rFonts w:ascii="Times New Roman" w:hAnsi="Times New Roman" w:cs="Times New Roman"/>
          <w:b/>
          <w:bCs/>
          <w:sz w:val="28"/>
          <w:szCs w:val="28"/>
        </w:rPr>
        <w:t>разрешенного использования земельных участков</w:t>
      </w:r>
    </w:p>
    <w:p w:rsidR="006F2DED" w:rsidRPr="006F2DED" w:rsidRDefault="006F2DED" w:rsidP="006F2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2DED">
        <w:rPr>
          <w:rFonts w:ascii="Times New Roman" w:hAnsi="Times New Roman" w:cs="Times New Roman"/>
          <w:b/>
          <w:bCs/>
          <w:sz w:val="28"/>
          <w:szCs w:val="28"/>
        </w:rPr>
        <w:t>по территориальным зонам городского округа город Воронеж</w:t>
      </w:r>
    </w:p>
    <w:p w:rsidR="00412729" w:rsidRDefault="00412729" w:rsidP="004127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567"/>
        <w:gridCol w:w="567"/>
        <w:gridCol w:w="567"/>
        <w:gridCol w:w="567"/>
        <w:gridCol w:w="567"/>
        <w:gridCol w:w="709"/>
        <w:gridCol w:w="567"/>
        <w:gridCol w:w="709"/>
        <w:gridCol w:w="708"/>
        <w:gridCol w:w="709"/>
        <w:gridCol w:w="425"/>
        <w:gridCol w:w="426"/>
        <w:gridCol w:w="425"/>
        <w:gridCol w:w="425"/>
        <w:gridCol w:w="425"/>
        <w:gridCol w:w="426"/>
        <w:gridCol w:w="425"/>
        <w:gridCol w:w="567"/>
        <w:gridCol w:w="567"/>
        <w:gridCol w:w="567"/>
        <w:gridCol w:w="425"/>
        <w:gridCol w:w="425"/>
        <w:gridCol w:w="426"/>
        <w:gridCol w:w="425"/>
        <w:gridCol w:w="340"/>
      </w:tblGrid>
      <w:tr w:rsidR="006F2DED" w:rsidRPr="006F2DED" w:rsidTr="006F2DED">
        <w:trPr>
          <w:tblHeader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Виды разрешенного использования</w:t>
            </w:r>
          </w:p>
        </w:tc>
        <w:tc>
          <w:tcPr>
            <w:tcW w:w="1238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Кодовое обозначение территориальной зоны</w:t>
            </w:r>
          </w:p>
        </w:tc>
      </w:tr>
      <w:tr w:rsidR="006F2DED" w:rsidRPr="006F2DED" w:rsidTr="006F2DED">
        <w:trPr>
          <w:tblHeader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ОДК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ОДБ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ОДП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proofErr w:type="gramStart"/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С(</w:t>
            </w:r>
            <w:proofErr w:type="gramEnd"/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ОДМ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proofErr w:type="gramStart"/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М(</w:t>
            </w:r>
            <w:proofErr w:type="gramEnd"/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proofErr w:type="gramStart"/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М(</w:t>
            </w:r>
            <w:proofErr w:type="gramEnd"/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р)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proofErr w:type="gramStart"/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М(</w:t>
            </w:r>
            <w:proofErr w:type="gramEnd"/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н)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ЖС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ЖТ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ЖИ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ПК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ПТ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СПК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СХО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СХП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РД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ТЖ</w:t>
            </w:r>
            <w:proofErr w:type="gramEnd"/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Сельскохозяйственное использование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Растениеводство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Выращивание зерновых и иных сельскохозяйственных культур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Овощеводство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Выращивание тонизирующих, лекарственных, цветочных культур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Садоводство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Выращивание льна и конопли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Животноводство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Скотоводство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Звероводство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Птицеводство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Свиноводство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Пчеловодство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Рыбоводство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Научное обеспечение сельского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Хранение и переработка сельскохозяйственной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Ведение личного подсобного хозяйства на полевых участках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Питомники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Обеспечение сельскохозяйственного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Сенокошение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Выпас сельскохозяйственных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1.20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Жилая застройка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Для индивидуального жилищного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Малоэтажная многоквартирная жилая застройка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2.1.1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Блокированная жилая застройка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Передвижное жилье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Среднеэтажная</w:t>
            </w:r>
            <w:proofErr w:type="spellEnd"/>
            <w:r w:rsidRPr="006F2DED">
              <w:rPr>
                <w:rFonts w:ascii="Times New Roman" w:hAnsi="Times New Roman" w:cs="Times New Roman"/>
                <w:sz w:val="18"/>
                <w:szCs w:val="18"/>
              </w:rPr>
              <w:t xml:space="preserve"> жилая застройка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Многоэтажная жилая застройка (высотная застройка)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2.6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Обслуживание жилой застройки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2.7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Хранение автотранспорта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2.7.1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Размещение гаражей для собственных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2.7.2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Социальное обслуживание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Дома социального обслуживания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Оказание социальной помощи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3.2.2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Оказание услуг связи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3.2.3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Общежития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3.2.4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Бытовое обслуживание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Амбулаторно-поликлиническое обслуживание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3.4.1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Стационарное медицинское обслуживание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3.4.2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Медицинские организации особого назначения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3.4.3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Образование и просвещение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Дошкольное, начальное и среднее 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3.5.1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Среднее и высшее профессиональное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3.5.2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Культурное развитие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Объекты культурно-досуговой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3.6.1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Парки культуры и отдыха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Цирки и зверинцы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3.6.3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Религиозное использование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Осуществление религиозных обрядов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3.7.1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Религиозное управление и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3.7.2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Общественное 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Государственное 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3.8.1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Представительская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3.8.2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Обеспечение научной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3.9.1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Проведение научных исследований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3.9.2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научных </w:t>
            </w:r>
            <w:r w:rsidRPr="006F2D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испытаний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3.9.3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Ветеринарное обслуживание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Амбулаторное ветеринарное обслуживание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3.10.1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Приюты для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3.10.2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Предпринимательство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Деловое 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Объекты торговли (торговые центры, торгово-развлекательные центры (комплексы))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Рынки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Магазины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Банковская и страховая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Общественное питание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4.6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Гостиничное обслуживание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4.7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Развлечения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4.8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Развлекательные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4.8.1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Проведение азартных игр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4.8.2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Проведение азартных игр в игорных зонах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4.8.3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Служебные гаражи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4.9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Объекты дорожного сервиса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4.9.1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Заправка транспортных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4.9.1.1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Обеспечение дорожного отдыха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4.9.1.2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Автомобильные мойки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4.9.1.3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Ремонт автомобилей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4.9.1.4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Стоянка транспортных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4.9.2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Выставочно</w:t>
            </w:r>
            <w:proofErr w:type="spellEnd"/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-ярмарочная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4.10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Отдых (рекреация)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Обеспечение спортивно-зрелищных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5.1.1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Обеспечение занятий спортом в помещениях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5.1.2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Площадки для занятий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5.1.3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Оборудованные площадки для занятий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5.1.4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Водный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5.1.5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Авиационный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5.1.6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Спортивные базы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5.1.7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Природно-познавательный туризм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Туристическое обслуживание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5.2.1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Охота и рыбалка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5.3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Причалы для маломерных судов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5.4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Поля для гольфа или конных прогулок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5.5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Производственная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Недропользование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Тяжелая промышленность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6.2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Автомобилестроительная промышленность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6.2.1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Легкая промышленность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6.3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Фармацевтическая промышленность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6.3.1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Фарфоро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-фаянсовая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промышленность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6.3.2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Электронная промышленность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6.3.3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Ювелирная промышленность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6.3.4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Пищевая промышленность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6.4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Нефтехимическая промышленность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6.5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Строительная промышленность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6.6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Энергетика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6.7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Атомная энергетика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6.7.2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Связь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6.8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Склады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6.9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Складские площадки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6.9.1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Обеспечение космической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6.10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E3412">
              <w:rPr>
                <w:rFonts w:ascii="Times New Roman" w:hAnsi="Times New Roman" w:cs="Times New Roman"/>
                <w:sz w:val="18"/>
                <w:szCs w:val="18"/>
              </w:rPr>
              <w:t>Целлюлозно-бумажная промышленность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6.11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Научно-производственная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6.12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7.0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Железнодорожный 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7.1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Железнодорожные пути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7.1.1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Обслуживание железнодорожных перевозок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7.1.2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Автомобильный 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7.2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автомобильных </w:t>
            </w:r>
            <w:r w:rsidRPr="006F2D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дорог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Обслуживание перевозок пассажиров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7.2.2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Стоянки транспорта общего пользования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7.2.3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Водный 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7.3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Воздушный 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7.4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Трубопроводный 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7.5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Внеуличный 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7.6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Обеспечение обороны и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Обеспечение вооруженных сил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Охрана Государственной границы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8.2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Обеспечение внутреннего правопорядка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8.3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по исполнению наказаний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8.4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Деятельность по особой охране и изучению природы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Охрана природных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Курортная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9.2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Санаторная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9.2.1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Историко-культурная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9.3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Использование лесов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Заготовка древесины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10.1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Лесные плантации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10.2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Заготовка лесных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Резервные леса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10.4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Водные объекты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Общее пользование водными объектами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Специальное пользование водными объектами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Гидротехнические сооружения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Земельные участки (территории) общего пользования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Улично-дорожная сеть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12.0.1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Благоустройство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12.0.2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Ритуальная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Специальная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12.2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Запас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12.3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Земельные участки общего назначения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Ведение огородничества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13.1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Ведение садоводства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13.2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DE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2DED" w:rsidRPr="006F2DED" w:rsidTr="006F2DE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Земельные участки, входящие в состав общего имущества собственников индивидуальных жилых домов в малоэтажном жилом комплексе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 w:rsidP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ED" w:rsidRPr="006F2DED" w:rsidRDefault="006F2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F2DED" w:rsidRDefault="006F2DED" w:rsidP="006F2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DED" w:rsidRDefault="006F2DED"/>
    <w:p w:rsidR="003875D0" w:rsidRPr="003875D0" w:rsidRDefault="003875D0" w:rsidP="003875D0">
      <w:pPr>
        <w:autoSpaceDE w:val="0"/>
        <w:autoSpaceDN w:val="0"/>
        <w:adjustRightInd w:val="0"/>
        <w:spacing w:after="360" w:line="240" w:lineRule="auto"/>
        <w:ind w:right="-16"/>
        <w:jc w:val="both"/>
        <w:rPr>
          <w:rFonts w:ascii="Times New Roman" w:hAnsi="Times New Roman" w:cs="Times New Roman"/>
          <w:b/>
          <w:sz w:val="2"/>
          <w:szCs w:val="2"/>
        </w:rPr>
      </w:pPr>
      <w:r w:rsidRPr="003875D0">
        <w:rPr>
          <w:rFonts w:ascii="Times New Roman" w:hAnsi="Times New Roman" w:cs="Times New Roman"/>
          <w:b/>
          <w:bCs/>
          <w:sz w:val="28"/>
          <w:szCs w:val="28"/>
        </w:rPr>
        <w:t>Глава городского округа</w:t>
      </w:r>
      <w:r w:rsidRPr="003875D0">
        <w:rPr>
          <w:rFonts w:ascii="Times New Roman" w:hAnsi="Times New Roman" w:cs="Times New Roman"/>
          <w:b/>
          <w:sz w:val="28"/>
          <w:szCs w:val="28"/>
        </w:rPr>
        <w:t xml:space="preserve"> Председатель Воронежской</w:t>
      </w:r>
      <w:r w:rsidRPr="003875D0">
        <w:rPr>
          <w:rFonts w:ascii="Times New Roman" w:hAnsi="Times New Roman" w:cs="Times New Roman"/>
          <w:b/>
          <w:sz w:val="28"/>
          <w:szCs w:val="28"/>
        </w:rPr>
        <w:br/>
      </w:r>
      <w:r w:rsidRPr="003875D0">
        <w:rPr>
          <w:rFonts w:ascii="Times New Roman" w:hAnsi="Times New Roman" w:cs="Times New Roman"/>
          <w:b/>
          <w:bCs/>
          <w:sz w:val="28"/>
          <w:szCs w:val="28"/>
        </w:rPr>
        <w:t>город Воронеж</w:t>
      </w:r>
      <w:r w:rsidRPr="003875D0">
        <w:rPr>
          <w:rFonts w:ascii="Times New Roman" w:hAnsi="Times New Roman" w:cs="Times New Roman"/>
          <w:b/>
          <w:sz w:val="28"/>
          <w:szCs w:val="28"/>
        </w:rPr>
        <w:t xml:space="preserve"> городской Думы</w:t>
      </w:r>
      <w:r w:rsidRPr="003875D0">
        <w:rPr>
          <w:rFonts w:ascii="Times New Roman" w:hAnsi="Times New Roman" w:cs="Times New Roman"/>
          <w:b/>
          <w:sz w:val="28"/>
          <w:szCs w:val="28"/>
        </w:rPr>
        <w:br/>
      </w:r>
    </w:p>
    <w:p w:rsidR="003875D0" w:rsidRDefault="003875D0" w:rsidP="003875D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Pr="003875D0">
        <w:rPr>
          <w:rFonts w:ascii="Times New Roman" w:hAnsi="Times New Roman" w:cs="Times New Roman"/>
          <w:b/>
          <w:bCs/>
          <w:sz w:val="28"/>
          <w:szCs w:val="28"/>
        </w:rPr>
        <w:t>В.Ю.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875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875D0">
        <w:rPr>
          <w:rFonts w:ascii="Times New Roman" w:hAnsi="Times New Roman" w:cs="Times New Roman"/>
          <w:b/>
          <w:bCs/>
          <w:sz w:val="28"/>
          <w:szCs w:val="28"/>
        </w:rPr>
        <w:t>Кстенин</w:t>
      </w:r>
      <w:proofErr w:type="spellEnd"/>
      <w:r w:rsidRPr="003875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Pr="003875D0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6F2DE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 w:rsidRPr="003875D0">
        <w:rPr>
          <w:rFonts w:ascii="Times New Roman" w:hAnsi="Times New Roman" w:cs="Times New Roman"/>
          <w:b/>
          <w:sz w:val="28"/>
          <w:szCs w:val="28"/>
        </w:rPr>
        <w:t>В.Ф. Ходырев</w:t>
      </w:r>
    </w:p>
    <w:p w:rsidR="006F2DED" w:rsidRDefault="006F2DED" w:rsidP="003875D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2DED" w:rsidRDefault="006F2DED" w:rsidP="003875D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2DED" w:rsidRPr="006F2DED" w:rsidRDefault="006F2DED" w:rsidP="006F2DED">
      <w:pPr>
        <w:pStyle w:val="a9"/>
        <w:widowControl/>
        <w:spacing w:after="0"/>
        <w:jc w:val="both"/>
        <w:rPr>
          <w:b/>
          <w:bCs/>
          <w:sz w:val="28"/>
          <w:szCs w:val="28"/>
        </w:rPr>
      </w:pPr>
      <w:proofErr w:type="gramStart"/>
      <w:r w:rsidRPr="006F2DED">
        <w:rPr>
          <w:b/>
          <w:bCs/>
          <w:sz w:val="28"/>
          <w:szCs w:val="28"/>
        </w:rPr>
        <w:t>Исполняющий</w:t>
      </w:r>
      <w:proofErr w:type="gramEnd"/>
      <w:r w:rsidRPr="006F2DED">
        <w:rPr>
          <w:b/>
          <w:bCs/>
          <w:sz w:val="28"/>
          <w:szCs w:val="28"/>
        </w:rPr>
        <w:t xml:space="preserve"> обязанности</w:t>
      </w:r>
    </w:p>
    <w:p w:rsidR="006F2DED" w:rsidRPr="006F2DED" w:rsidRDefault="006F2DED" w:rsidP="006F2DED">
      <w:pPr>
        <w:pStyle w:val="a9"/>
        <w:widowControl/>
        <w:spacing w:after="0"/>
        <w:jc w:val="both"/>
        <w:rPr>
          <w:b/>
          <w:bCs/>
          <w:sz w:val="28"/>
          <w:szCs w:val="28"/>
        </w:rPr>
      </w:pPr>
      <w:r w:rsidRPr="006F2DED">
        <w:rPr>
          <w:b/>
          <w:bCs/>
          <w:sz w:val="28"/>
          <w:szCs w:val="28"/>
        </w:rPr>
        <w:t>руководите</w:t>
      </w:r>
      <w:bookmarkStart w:id="0" w:name="_GoBack"/>
      <w:bookmarkEnd w:id="0"/>
      <w:r w:rsidRPr="006F2DED">
        <w:rPr>
          <w:b/>
          <w:bCs/>
          <w:sz w:val="28"/>
          <w:szCs w:val="28"/>
        </w:rPr>
        <w:t>ля управления</w:t>
      </w:r>
    </w:p>
    <w:p w:rsidR="006F2DED" w:rsidRPr="006F2DED" w:rsidRDefault="006F2DED" w:rsidP="006F2DED">
      <w:pPr>
        <w:pStyle w:val="a9"/>
        <w:widowControl/>
        <w:spacing w:after="0"/>
        <w:jc w:val="both"/>
        <w:rPr>
          <w:b/>
          <w:bCs/>
          <w:sz w:val="28"/>
          <w:szCs w:val="28"/>
        </w:rPr>
      </w:pPr>
      <w:r w:rsidRPr="006F2DED">
        <w:rPr>
          <w:b/>
          <w:bCs/>
          <w:sz w:val="28"/>
          <w:szCs w:val="28"/>
        </w:rPr>
        <w:t xml:space="preserve">главного архитектора                                 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          </w:t>
      </w:r>
      <w:r w:rsidRPr="006F2DED">
        <w:rPr>
          <w:b/>
          <w:bCs/>
          <w:sz w:val="28"/>
          <w:szCs w:val="28"/>
        </w:rPr>
        <w:t xml:space="preserve"> Г.Ю. Чурсанов</w:t>
      </w:r>
    </w:p>
    <w:p w:rsidR="003875D0" w:rsidRDefault="003875D0"/>
    <w:p w:rsidR="003875D0" w:rsidRDefault="003875D0"/>
    <w:sectPr w:rsidR="003875D0" w:rsidSect="006F2DED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F92" w:rsidRDefault="00CB2F92" w:rsidP="00C921CD">
      <w:pPr>
        <w:spacing w:after="0" w:line="240" w:lineRule="auto"/>
      </w:pPr>
      <w:r>
        <w:separator/>
      </w:r>
    </w:p>
  </w:endnote>
  <w:endnote w:type="continuationSeparator" w:id="0">
    <w:p w:rsidR="00CB2F92" w:rsidRDefault="00CB2F92" w:rsidP="00C92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F92" w:rsidRDefault="00CB2F92" w:rsidP="00C921CD">
      <w:pPr>
        <w:spacing w:after="0" w:line="240" w:lineRule="auto"/>
      </w:pPr>
      <w:r>
        <w:separator/>
      </w:r>
    </w:p>
  </w:footnote>
  <w:footnote w:type="continuationSeparator" w:id="0">
    <w:p w:rsidR="00CB2F92" w:rsidRDefault="00CB2F92" w:rsidP="00C92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026587"/>
      <w:docPartObj>
        <w:docPartGallery w:val="Page Numbers (Top of Page)"/>
        <w:docPartUnique/>
      </w:docPartObj>
    </w:sdtPr>
    <w:sdtEndPr/>
    <w:sdtContent>
      <w:p w:rsidR="0006706C" w:rsidRDefault="0006706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412">
          <w:rPr>
            <w:noProof/>
          </w:rPr>
          <w:t>2</w:t>
        </w:r>
        <w:r>
          <w:fldChar w:fldCharType="end"/>
        </w:r>
      </w:p>
    </w:sdtContent>
  </w:sdt>
  <w:p w:rsidR="0006706C" w:rsidRDefault="0006706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59F"/>
    <w:rsid w:val="0006706C"/>
    <w:rsid w:val="001900D1"/>
    <w:rsid w:val="00193A69"/>
    <w:rsid w:val="001E3F55"/>
    <w:rsid w:val="00211810"/>
    <w:rsid w:val="0024397A"/>
    <w:rsid w:val="002E6021"/>
    <w:rsid w:val="0036330C"/>
    <w:rsid w:val="00371301"/>
    <w:rsid w:val="00375B0F"/>
    <w:rsid w:val="003875D0"/>
    <w:rsid w:val="003B5354"/>
    <w:rsid w:val="003E6A97"/>
    <w:rsid w:val="00412729"/>
    <w:rsid w:val="00452BC8"/>
    <w:rsid w:val="00486A47"/>
    <w:rsid w:val="005B2CD2"/>
    <w:rsid w:val="005C111B"/>
    <w:rsid w:val="00614A08"/>
    <w:rsid w:val="00666C9A"/>
    <w:rsid w:val="006E5448"/>
    <w:rsid w:val="006F2DED"/>
    <w:rsid w:val="007A09A4"/>
    <w:rsid w:val="007E15F8"/>
    <w:rsid w:val="007E659F"/>
    <w:rsid w:val="007E7536"/>
    <w:rsid w:val="00802C98"/>
    <w:rsid w:val="008142DF"/>
    <w:rsid w:val="0088634A"/>
    <w:rsid w:val="009F06B8"/>
    <w:rsid w:val="00A34E7D"/>
    <w:rsid w:val="00A80BAD"/>
    <w:rsid w:val="00B1645D"/>
    <w:rsid w:val="00B35B19"/>
    <w:rsid w:val="00C24A41"/>
    <w:rsid w:val="00C921CD"/>
    <w:rsid w:val="00C952FF"/>
    <w:rsid w:val="00CB2F92"/>
    <w:rsid w:val="00CE3412"/>
    <w:rsid w:val="00D043EB"/>
    <w:rsid w:val="00D209ED"/>
    <w:rsid w:val="00D35811"/>
    <w:rsid w:val="00D86B93"/>
    <w:rsid w:val="00E0222A"/>
    <w:rsid w:val="00E20127"/>
    <w:rsid w:val="00E24487"/>
    <w:rsid w:val="00E4172B"/>
    <w:rsid w:val="00E42C62"/>
    <w:rsid w:val="00E673C3"/>
    <w:rsid w:val="00EC176C"/>
    <w:rsid w:val="00F37513"/>
    <w:rsid w:val="00F72D56"/>
    <w:rsid w:val="00F95E83"/>
    <w:rsid w:val="00FB0F72"/>
    <w:rsid w:val="00FC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4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4E7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92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1CD"/>
  </w:style>
  <w:style w:type="paragraph" w:styleId="a7">
    <w:name w:val="footer"/>
    <w:basedOn w:val="a"/>
    <w:link w:val="a8"/>
    <w:uiPriority w:val="99"/>
    <w:unhideWhenUsed/>
    <w:rsid w:val="00C92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1CD"/>
  </w:style>
  <w:style w:type="paragraph" w:styleId="a9">
    <w:name w:val="List"/>
    <w:basedOn w:val="aa"/>
    <w:uiPriority w:val="99"/>
    <w:rsid w:val="006F2DED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6F2DE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6F2D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4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4E7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92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1CD"/>
  </w:style>
  <w:style w:type="paragraph" w:styleId="a7">
    <w:name w:val="footer"/>
    <w:basedOn w:val="a"/>
    <w:link w:val="a8"/>
    <w:uiPriority w:val="99"/>
    <w:unhideWhenUsed/>
    <w:rsid w:val="00C92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1CD"/>
  </w:style>
  <w:style w:type="paragraph" w:styleId="a9">
    <w:name w:val="List"/>
    <w:basedOn w:val="aa"/>
    <w:uiPriority w:val="99"/>
    <w:rsid w:val="006F2DED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6F2DE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6F2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Гончарова Ю.В.</dc:creator>
  <cp:lastModifiedBy>Барцев С.А.</cp:lastModifiedBy>
  <cp:revision>2</cp:revision>
  <cp:lastPrinted>2022-06-08T06:46:00Z</cp:lastPrinted>
  <dcterms:created xsi:type="dcterms:W3CDTF">2022-12-08T08:56:00Z</dcterms:created>
  <dcterms:modified xsi:type="dcterms:W3CDTF">2022-12-08T08:56:00Z</dcterms:modified>
</cp:coreProperties>
</file>